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04" w:rsidRPr="00206104" w:rsidRDefault="00206104" w:rsidP="00206104">
      <w:pPr>
        <w:widowControl w:val="0"/>
        <w:autoSpaceDE w:val="0"/>
        <w:autoSpaceDN w:val="0"/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06104">
        <w:rPr>
          <w:rFonts w:ascii="Times New Roman" w:eastAsia="Times New Roman" w:hAnsi="Times New Roman" w:cs="Times New Roman"/>
          <w:iCs/>
          <w:sz w:val="28"/>
          <w:szCs w:val="28"/>
        </w:rPr>
        <w:t>ПЕРВЫЙ ФИНАНСОВЫЙ ОТЧЕТ</w:t>
      </w:r>
    </w:p>
    <w:p w:rsidR="00FF581D" w:rsidRDefault="00206104" w:rsidP="0020610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104">
        <w:rPr>
          <w:rFonts w:ascii="Times New Roman" w:eastAsia="Times New Roman" w:hAnsi="Times New Roman" w:cs="Times New Roman"/>
          <w:sz w:val="28"/>
          <w:szCs w:val="28"/>
        </w:rPr>
        <w:t>о поступлении и расходовании денежных средств избирательного фонда</w:t>
      </w:r>
    </w:p>
    <w:p w:rsidR="00FF581D" w:rsidRDefault="00206104" w:rsidP="0020610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104">
        <w:rPr>
          <w:rFonts w:ascii="Times New Roman" w:eastAsia="Times New Roman" w:hAnsi="Times New Roman" w:cs="Times New Roman"/>
          <w:sz w:val="28"/>
          <w:szCs w:val="28"/>
        </w:rPr>
        <w:t xml:space="preserve"> кандидата в депутаты Законодательного Собрания Краснодарского края </w:t>
      </w:r>
      <w:bookmarkStart w:id="0" w:name="_GoBack"/>
      <w:r w:rsidR="00FF581D" w:rsidRPr="00206104">
        <w:rPr>
          <w:rFonts w:ascii="Times New Roman" w:eastAsia="Times New Roman" w:hAnsi="Times New Roman" w:cs="Times New Roman"/>
          <w:sz w:val="28"/>
          <w:szCs w:val="28"/>
        </w:rPr>
        <w:t>по</w:t>
      </w:r>
      <w:bookmarkEnd w:id="0"/>
    </w:p>
    <w:p w:rsidR="00206104" w:rsidRPr="00206104" w:rsidRDefault="00206104" w:rsidP="0020610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6104"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одномандатному избирательному округу № 39 </w:t>
      </w:r>
    </w:p>
    <w:p w:rsidR="00206104" w:rsidRPr="00206104" w:rsidRDefault="00206104" w:rsidP="0020610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104">
        <w:rPr>
          <w:rFonts w:ascii="Times New Roman" w:eastAsia="Times New Roman" w:hAnsi="Times New Roman" w:cs="Times New Roman"/>
          <w:b/>
          <w:sz w:val="28"/>
          <w:szCs w:val="28"/>
        </w:rPr>
        <w:t>БОРОВКОВА НИКОЛАЯ ВАСИЛЬЕВИЧА</w:t>
      </w:r>
    </w:p>
    <w:p w:rsidR="00206104" w:rsidRPr="00206104" w:rsidRDefault="00206104" w:rsidP="0020610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6104">
        <w:rPr>
          <w:rFonts w:ascii="Times New Roman" w:eastAsia="Times New Roman" w:hAnsi="Times New Roman" w:cs="Times New Roman"/>
          <w:b/>
          <w:sz w:val="24"/>
          <w:szCs w:val="20"/>
        </w:rPr>
        <w:t xml:space="preserve">счет № </w:t>
      </w:r>
      <w:r w:rsidRPr="00206104">
        <w:rPr>
          <w:rFonts w:ascii="Times New Roman" w:eastAsia="Times New Roman" w:hAnsi="Times New Roman" w:cs="Times New Roman"/>
          <w:b/>
          <w:sz w:val="24"/>
          <w:szCs w:val="24"/>
        </w:rPr>
        <w:t xml:space="preserve">40810810230009003430 </w:t>
      </w:r>
      <w:r w:rsidRPr="00206104">
        <w:rPr>
          <w:rFonts w:ascii="Times New Roman" w:eastAsia="Times New Roman" w:hAnsi="Times New Roman" w:cs="Times New Roman"/>
          <w:b/>
          <w:sz w:val="24"/>
          <w:szCs w:val="20"/>
        </w:rPr>
        <w:t xml:space="preserve">в </w:t>
      </w:r>
      <w:r w:rsidR="00FF581D" w:rsidRPr="00FF581D">
        <w:rPr>
          <w:rFonts w:ascii="Times New Roman" w:eastAsia="Times New Roman" w:hAnsi="Times New Roman" w:cs="Times New Roman"/>
          <w:b/>
          <w:sz w:val="24"/>
          <w:szCs w:val="20"/>
        </w:rPr>
        <w:t>отделении №</w:t>
      </w:r>
      <w:r w:rsidRPr="00206104">
        <w:rPr>
          <w:rFonts w:ascii="Times New Roman" w:eastAsia="Times New Roman" w:hAnsi="Times New Roman" w:cs="Times New Roman"/>
          <w:b/>
          <w:sz w:val="24"/>
          <w:szCs w:val="20"/>
        </w:rPr>
        <w:t xml:space="preserve"> 8619/0702 ПАО Сбербанк</w:t>
      </w:r>
    </w:p>
    <w:p w:rsidR="00206104" w:rsidRPr="00206104" w:rsidRDefault="00206104" w:rsidP="00206104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06104">
        <w:rPr>
          <w:rFonts w:ascii="Times New Roman" w:eastAsia="Times New Roman" w:hAnsi="Times New Roman" w:cs="Times New Roman"/>
          <w:b/>
          <w:sz w:val="24"/>
          <w:szCs w:val="20"/>
        </w:rPr>
        <w:t>адрес банка: 352632 г. Белореченск, ул. Гоголя д.51</w:t>
      </w:r>
    </w:p>
    <w:p w:rsidR="00F76959" w:rsidRDefault="00F76959">
      <w:pPr>
        <w:pStyle w:val="ConsPlusNormal"/>
        <w:jc w:val="both"/>
        <w:outlineLvl w:val="0"/>
      </w:pPr>
    </w:p>
    <w:p w:rsidR="00206104" w:rsidRDefault="00206104">
      <w:pPr>
        <w:pStyle w:val="ConsPlusNormal"/>
        <w:jc w:val="both"/>
        <w:outlineLvl w:val="0"/>
      </w:pPr>
    </w:p>
    <w:p w:rsidR="00206104" w:rsidRDefault="00206104">
      <w:pPr>
        <w:pStyle w:val="ConsPlusNormal"/>
        <w:jc w:val="both"/>
        <w:outlineLvl w:val="0"/>
      </w:pP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134"/>
        <w:gridCol w:w="992"/>
        <w:gridCol w:w="992"/>
      </w:tblGrid>
      <w:tr w:rsidR="00F76959" w:rsidTr="00FF581D">
        <w:tc>
          <w:tcPr>
            <w:tcW w:w="6804" w:type="dxa"/>
            <w:gridSpan w:val="2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</w:t>
            </w:r>
            <w:hyperlink w:anchor="P306">
              <w:r w:rsidRPr="00FF581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6959" w:rsidTr="00FF581D">
        <w:tc>
          <w:tcPr>
            <w:tcW w:w="6804" w:type="dxa"/>
            <w:gridSpan w:val="2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6959" w:rsidTr="00FF581D">
        <w:tc>
          <w:tcPr>
            <w:tcW w:w="567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F76959" w:rsidRPr="00FF581D" w:rsidRDefault="00F769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средств в избирательный фонд, всего</w:t>
            </w:r>
          </w:p>
          <w:p w:rsidR="00F76959" w:rsidRPr="00FF581D" w:rsidRDefault="00F7695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10 = </w:t>
            </w:r>
            <w:hyperlink w:anchor="P32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20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59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70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2"/>
            <w:bookmarkEnd w:id="1"/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76959" w:rsidRPr="00FF581D" w:rsidRDefault="00206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Tr="00FF581D">
        <w:tc>
          <w:tcPr>
            <w:tcW w:w="567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F76959" w:rsidRPr="00FF581D" w:rsidRDefault="00F769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Возвращено денежных средств из избирательного фонда, всего</w:t>
            </w:r>
          </w:p>
          <w:p w:rsidR="00F76959" w:rsidRPr="00FF581D" w:rsidRDefault="00F7695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220 = </w:t>
            </w:r>
            <w:hyperlink w:anchor="P158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230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63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240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199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310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219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340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hyperlink w:anchor="P239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370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152"/>
            <w:bookmarkEnd w:id="2"/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F76959" w:rsidRPr="00FF581D" w:rsidRDefault="00206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Tr="00FF581D">
        <w:tc>
          <w:tcPr>
            <w:tcW w:w="567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F76959" w:rsidRPr="00FF581D" w:rsidRDefault="00F769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244"/>
            <w:bookmarkEnd w:id="3"/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F76959" w:rsidRPr="00FF581D" w:rsidRDefault="00206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Tr="00FF581D">
        <w:tc>
          <w:tcPr>
            <w:tcW w:w="567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76959" w:rsidRPr="00FF581D" w:rsidRDefault="00F769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Распределено неизрасходованного остатка денежных средств </w:t>
            </w:r>
            <w:hyperlink w:anchor="P307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295"/>
            <w:bookmarkEnd w:id="4"/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F76959" w:rsidRPr="00FF581D" w:rsidRDefault="00206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959" w:rsidTr="00FF581D">
        <w:tc>
          <w:tcPr>
            <w:tcW w:w="567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76959" w:rsidRPr="00FF581D" w:rsidRDefault="00F7695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средств фонда на дату составления (подписания) кандидатом отчета (заверяется банковской справкой) об остатке средств на специальном избирательном счете и (или) о закрытии указанного счета</w:t>
            </w:r>
          </w:p>
          <w:p w:rsidR="00F76959" w:rsidRPr="00FF581D" w:rsidRDefault="00F7695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(СТР. 490 = </w:t>
            </w:r>
            <w:hyperlink w:anchor="P22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10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w:anchor="P152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220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w:anchor="P244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380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w:anchor="P295">
              <w:r w:rsidRPr="00FF581D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</w:rPr>
                <w:t>СТР. 480</w:t>
              </w:r>
            </w:hyperlink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76959" w:rsidRPr="00FF581D" w:rsidRDefault="00F769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F76959" w:rsidRPr="00FF581D" w:rsidRDefault="002061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5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76959" w:rsidRPr="00FF581D" w:rsidRDefault="00F769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959" w:rsidRDefault="00F76959">
      <w:pPr>
        <w:pStyle w:val="ConsPlusNormal"/>
        <w:jc w:val="both"/>
      </w:pPr>
    </w:p>
    <w:p w:rsidR="00F76959" w:rsidRDefault="00F76959" w:rsidP="00206104">
      <w:pPr>
        <w:pStyle w:val="ConsPlusNormal"/>
        <w:jc w:val="both"/>
      </w:pPr>
    </w:p>
    <w:sectPr w:rsidR="00F76959" w:rsidSect="00F769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59"/>
    <w:rsid w:val="00034E1D"/>
    <w:rsid w:val="00206104"/>
    <w:rsid w:val="00F76959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72EF"/>
  <w15:chartTrackingRefBased/>
  <w15:docId w15:val="{ED19C663-EDAF-4324-81A2-3E5A94F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9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69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</cp:revision>
  <dcterms:created xsi:type="dcterms:W3CDTF">2022-07-12T09:09:00Z</dcterms:created>
  <dcterms:modified xsi:type="dcterms:W3CDTF">2022-07-12T09:09:00Z</dcterms:modified>
</cp:coreProperties>
</file>